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58B2A" w14:textId="3438637A" w:rsidR="00F94B56" w:rsidRPr="00CB5864" w:rsidRDefault="00CB5864" w:rsidP="00CB5864">
      <w:pPr>
        <w:spacing w:line="360" w:lineRule="auto"/>
        <w:rPr>
          <w:b/>
        </w:rPr>
      </w:pPr>
      <w:proofErr w:type="spellStart"/>
      <w:r w:rsidRPr="00CB5864">
        <w:rPr>
          <w:b/>
        </w:rPr>
        <w:t>Brief</w:t>
      </w:r>
      <w:proofErr w:type="spellEnd"/>
    </w:p>
    <w:p w14:paraId="2C78B39C" w14:textId="77777777" w:rsidR="00CB5864" w:rsidRDefault="00CB5864" w:rsidP="00CB5864">
      <w:pPr>
        <w:spacing w:line="360" w:lineRule="auto"/>
      </w:pPr>
    </w:p>
    <w:p w14:paraId="2D8F29FC" w14:textId="77777777" w:rsidR="00CB5864" w:rsidRDefault="00CB5864" w:rsidP="00CB5864">
      <w:pPr>
        <w:spacing w:line="360" w:lineRule="auto"/>
      </w:pPr>
      <w:r w:rsidRPr="00CB5864">
        <w:rPr>
          <w:b/>
        </w:rPr>
        <w:t>Müşteri:</w:t>
      </w:r>
      <w:r>
        <w:t xml:space="preserve"> Altay Gıda A.Ş.</w:t>
      </w:r>
    </w:p>
    <w:p w14:paraId="684A78DE" w14:textId="77777777" w:rsidR="00CB5864" w:rsidRDefault="00CB5864" w:rsidP="00CB5864">
      <w:pPr>
        <w:spacing w:line="360" w:lineRule="auto"/>
      </w:pPr>
      <w:r w:rsidRPr="00CB5864">
        <w:rPr>
          <w:b/>
        </w:rPr>
        <w:t>Marka:</w:t>
      </w:r>
      <w:r>
        <w:t xml:space="preserve"> Yok / yeni bir marka yaratılacak</w:t>
      </w:r>
    </w:p>
    <w:p w14:paraId="0C0BD211" w14:textId="4D5D8896" w:rsidR="00CB5864" w:rsidRDefault="001A37AB" w:rsidP="00CB5864">
      <w:pPr>
        <w:spacing w:line="360" w:lineRule="auto"/>
      </w:pPr>
      <w:r>
        <w:rPr>
          <w:b/>
        </w:rPr>
        <w:t>Amaç</w:t>
      </w:r>
      <w:r w:rsidR="00CB5864" w:rsidRPr="00CB5864">
        <w:rPr>
          <w:b/>
        </w:rPr>
        <w:t>:</w:t>
      </w:r>
      <w:r w:rsidR="00CB5864">
        <w:t xml:space="preserve"> Manisa Mesir Macunu Derneği dışında yeni bir mesir macunu markası yaratılarak Türkiye çapında </w:t>
      </w:r>
      <w:r>
        <w:t xml:space="preserve">büyük küçük </w:t>
      </w:r>
      <w:r w:rsidR="00CB5864">
        <w:t>tüm marketlerin gıda ürünü reyonlarında yer almak.</w:t>
      </w:r>
    </w:p>
    <w:p w14:paraId="3C867B7E" w14:textId="77777777" w:rsidR="00CB5864" w:rsidRDefault="00CB5864" w:rsidP="00CB5864">
      <w:pPr>
        <w:spacing w:line="360" w:lineRule="auto"/>
      </w:pPr>
    </w:p>
    <w:p w14:paraId="0E3C55C9" w14:textId="77777777" w:rsidR="00CB5864" w:rsidRPr="00CB5864" w:rsidRDefault="00CB5864" w:rsidP="00CB5864">
      <w:pPr>
        <w:spacing w:line="360" w:lineRule="auto"/>
        <w:rPr>
          <w:b/>
        </w:rPr>
      </w:pPr>
      <w:r w:rsidRPr="00CB5864">
        <w:rPr>
          <w:b/>
        </w:rPr>
        <w:t>Genel Bilgi</w:t>
      </w:r>
    </w:p>
    <w:p w14:paraId="3BB3BEA9" w14:textId="77777777" w:rsidR="00CB5864" w:rsidRDefault="00CB5864" w:rsidP="00CB5864">
      <w:pPr>
        <w:spacing w:line="360" w:lineRule="auto"/>
      </w:pPr>
      <w:r>
        <w:t xml:space="preserve">Şifa verdiğine, bağışıklık sistemini güçlendirdiğine ve afrodizyak etkisinin olduğuna inanılan, çok sayıda baharatın karıştırılmasıyla yapılan Manisa’ya özgü mesir macunu ürünü, Manisa Mesir Macunu Derneği tarafından üretilip satılmaktadır. Ancak bu dernek yerel bir marka olup, Manisa’da ve çevre illerde, çok da yaygın olmayarak, mesir macunu satışı yapmaktadır. Bilenler, son yıllarda ürünleri derneğin internet sitesinden de satın alabiliyor olsalar da; mesir macunu ülke genelinde daha fazla bilinse, daha fazla satışı yapılabilecek bir ürün olma potansiyeline sahiptir. Bu fırsatı gören gıda şirketi Altay Gıda A.Ş., mesir macunu üretimi ve satışı yapmak üzere gerekli izinleri ve yeterlilikleri almış, mesir macununun formülüne sadık kalarak üretimlerine başlamıştır. Ancak pazara güçlü bir şekilde girmek üzere yeni bir marka adına ve reklam kampanyasına ihtiyaç duymaktadır. </w:t>
      </w:r>
    </w:p>
    <w:p w14:paraId="79A62D89" w14:textId="77777777" w:rsidR="00ED789E" w:rsidRDefault="00ED789E" w:rsidP="00CB5864">
      <w:pPr>
        <w:spacing w:line="360" w:lineRule="auto"/>
      </w:pPr>
    </w:p>
    <w:p w14:paraId="772DE04B" w14:textId="6FAF2B3C" w:rsidR="00ED789E" w:rsidRPr="002741A2" w:rsidRDefault="008E6C64" w:rsidP="00CB5864">
      <w:pPr>
        <w:spacing w:line="360" w:lineRule="auto"/>
        <w:rPr>
          <w:b/>
        </w:rPr>
      </w:pPr>
      <w:r>
        <w:rPr>
          <w:b/>
        </w:rPr>
        <w:t xml:space="preserve">İletişim Amacı: </w:t>
      </w:r>
      <w:r w:rsidR="00CE41DE" w:rsidRPr="002741A2">
        <w:rPr>
          <w:b/>
        </w:rPr>
        <w:t>İşin Tanımı ve H</w:t>
      </w:r>
      <w:r w:rsidR="00ED789E" w:rsidRPr="002741A2">
        <w:rPr>
          <w:b/>
        </w:rPr>
        <w:t>edefi</w:t>
      </w:r>
    </w:p>
    <w:p w14:paraId="3602A372" w14:textId="78D47F55" w:rsidR="00ED789E" w:rsidRDefault="00ED789E" w:rsidP="00CB5864">
      <w:pPr>
        <w:spacing w:line="360" w:lineRule="auto"/>
      </w:pPr>
      <w:r>
        <w:t xml:space="preserve">Yeni bir marka </w:t>
      </w:r>
      <w:r w:rsidR="001A37AB">
        <w:t xml:space="preserve">yaratımı için </w:t>
      </w:r>
      <w:r>
        <w:t>isim çalışma</w:t>
      </w:r>
      <w:r w:rsidR="001A37AB">
        <w:t>sı</w:t>
      </w:r>
      <w:r>
        <w:t xml:space="preserve"> yapılarak reklam kampanyasının hazırlanması. Hazı</w:t>
      </w:r>
      <w:r w:rsidR="002741A2">
        <w:t xml:space="preserve">rlanacak olan </w:t>
      </w:r>
      <w:r w:rsidR="00484ADE">
        <w:t xml:space="preserve">reklam </w:t>
      </w:r>
      <w:r w:rsidR="002741A2">
        <w:t>kampanyasından</w:t>
      </w:r>
      <w:r>
        <w:t>; mesir macunu marka isminin hedef kitlenin zihninde yer etmesini ve uzun vadede hatırda kalmasını s</w:t>
      </w:r>
      <w:r w:rsidR="002741A2">
        <w:t>ağlaması, ürünün faydasını öğretmesi ve marka bilinirliği yaratması beklenmektedir.</w:t>
      </w:r>
    </w:p>
    <w:p w14:paraId="43F25512" w14:textId="77777777" w:rsidR="00484ADE" w:rsidRDefault="00484ADE" w:rsidP="00CB5864">
      <w:pPr>
        <w:spacing w:line="360" w:lineRule="auto"/>
      </w:pPr>
    </w:p>
    <w:p w14:paraId="589E0A7D" w14:textId="2E1A82C7" w:rsidR="00484ADE" w:rsidRPr="00D81AE6" w:rsidRDefault="00484ADE" w:rsidP="00CB5864">
      <w:pPr>
        <w:spacing w:line="360" w:lineRule="auto"/>
        <w:rPr>
          <w:b/>
        </w:rPr>
      </w:pPr>
      <w:r w:rsidRPr="00D81AE6">
        <w:rPr>
          <w:b/>
        </w:rPr>
        <w:t xml:space="preserve">Hedef Kitle ve </w:t>
      </w:r>
      <w:r w:rsidR="008E6C64">
        <w:rPr>
          <w:b/>
        </w:rPr>
        <w:t xml:space="preserve">Hedef Kitlenin </w:t>
      </w:r>
      <w:r w:rsidRPr="00D81AE6">
        <w:rPr>
          <w:b/>
        </w:rPr>
        <w:t>Ürüne Dair Algısı</w:t>
      </w:r>
    </w:p>
    <w:p w14:paraId="42053959" w14:textId="1B2268CB" w:rsidR="00484ADE" w:rsidRDefault="00484ADE" w:rsidP="00CB5864">
      <w:pPr>
        <w:spacing w:line="360" w:lineRule="auto"/>
      </w:pPr>
      <w:r>
        <w:t>Çocuklar, kadınlar ve erkekler olmak üzere 7’den 70’e herkes</w:t>
      </w:r>
      <w:r w:rsidR="001A37AB">
        <w:t xml:space="preserve"> hedef kitlemiz</w:t>
      </w:r>
      <w:r>
        <w:t>. Mesir macunu şifa veren</w:t>
      </w:r>
      <w:r w:rsidR="00D81AE6">
        <w:t>, soğuk algınlığına iyi gelen</w:t>
      </w:r>
      <w:r>
        <w:t xml:space="preserve"> formülüyle </w:t>
      </w:r>
      <w:r w:rsidR="00D81AE6">
        <w:t xml:space="preserve">kadınlar tarafından çocuklarına yedirilmek üzere “sağlıklı atıştırmalık” olarak görülüyor </w:t>
      </w:r>
      <w:r w:rsidR="00D81AE6">
        <w:lastRenderedPageBreak/>
        <w:t xml:space="preserve">ve tercih ediliyor. Kadınlar, mesir macunu çayını özellikle kış aylarında soğuk algınlığına karşı tercih ediyor. Erkekler ise -özellikle </w:t>
      </w:r>
      <w:r w:rsidR="002A3DA5">
        <w:t>50</w:t>
      </w:r>
      <w:r w:rsidR="00D81AE6">
        <w:t xml:space="preserve"> yaş ve üstündekiler- afrodizyak etkisi olduğu söylendiği için tercih ediyorlar. </w:t>
      </w:r>
      <w:bookmarkStart w:id="0" w:name="_GoBack"/>
      <w:bookmarkEnd w:id="0"/>
    </w:p>
    <w:p w14:paraId="4F6E4CBA" w14:textId="77777777" w:rsidR="00D81AE6" w:rsidRDefault="00D81AE6" w:rsidP="00CB5864">
      <w:pPr>
        <w:spacing w:line="360" w:lineRule="auto"/>
      </w:pPr>
    </w:p>
    <w:p w14:paraId="55825D33" w14:textId="6BA26FBD" w:rsidR="00D81AE6" w:rsidRPr="00B15A6B" w:rsidRDefault="00B15A6B" w:rsidP="00CB5864">
      <w:pPr>
        <w:spacing w:line="360" w:lineRule="auto"/>
        <w:rPr>
          <w:b/>
        </w:rPr>
      </w:pPr>
      <w:r w:rsidRPr="00B15A6B">
        <w:rPr>
          <w:b/>
        </w:rPr>
        <w:t xml:space="preserve">Hangi Tonda ve Nasıl Konuşulmalı? </w:t>
      </w:r>
      <w:r>
        <w:rPr>
          <w:b/>
        </w:rPr>
        <w:t>Satış Fikri, Hedefi Ne Olmalı?</w:t>
      </w:r>
    </w:p>
    <w:p w14:paraId="5DA7518E" w14:textId="0447C510" w:rsidR="00D81AE6" w:rsidRDefault="00D81AE6" w:rsidP="00CB5864">
      <w:pPr>
        <w:spacing w:line="360" w:lineRule="auto"/>
      </w:pPr>
      <w:r>
        <w:t>Doğudan batıya, kuzeyden güneye, tüm yurdu kucaklamalı. Ailecek sevilerek ve her mevsim</w:t>
      </w:r>
      <w:r w:rsidR="001A37AB">
        <w:t xml:space="preserve"> (faydalarından ve macun kıvamından dolayı daha çok kış aylarında tüketilme eğilimi olsa da...),</w:t>
      </w:r>
      <w:r>
        <w:t xml:space="preserve"> ister gece ister gündüz, ister aç ister tok karnına, yani kimin canı ne zaman çekerse yenilebilen faydalı bir atıştırmalık olarak konumlandırılmalı. Her evd</w:t>
      </w:r>
      <w:r w:rsidR="001A37AB">
        <w:t>e bulunan, çay gibi, kahve gibi temel bir gıda ürünü olarak benimsetilmeli;</w:t>
      </w:r>
      <w:r>
        <w:t xml:space="preserve"> her evde mutlaka bulunması gerek</w:t>
      </w:r>
      <w:r w:rsidR="001A37AB">
        <w:t xml:space="preserve">en bir ürün olduğu algısı yaratılmalı. Reklam fikrinde ürünün afrodizyak etkisinden bahsedilmek istense bile, marka gülünç, </w:t>
      </w:r>
      <w:proofErr w:type="spellStart"/>
      <w:r w:rsidR="001A37AB">
        <w:t>absürd</w:t>
      </w:r>
      <w:proofErr w:type="spellEnd"/>
      <w:r w:rsidR="001A37AB">
        <w:t xml:space="preserve"> bir noktada konumlandırılmamalı. Erkekler, kadınlar ya da çocuklar ürünü marketten rahatlıkla alabilmeli, cinsel çağrışımı sebebiyle almaktan çekinmemeliler...</w:t>
      </w:r>
    </w:p>
    <w:p w14:paraId="053E615F" w14:textId="77777777" w:rsidR="00D81AE6" w:rsidRDefault="00D81AE6" w:rsidP="00CB5864">
      <w:pPr>
        <w:spacing w:line="360" w:lineRule="auto"/>
      </w:pPr>
    </w:p>
    <w:p w14:paraId="7CFE83BC" w14:textId="77777777" w:rsidR="00D81AE6" w:rsidRDefault="00D81AE6" w:rsidP="00CB5864">
      <w:pPr>
        <w:spacing w:line="360" w:lineRule="auto"/>
      </w:pPr>
    </w:p>
    <w:sectPr w:rsidR="00D81AE6" w:rsidSect="00F94B5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412"/>
    <w:rsid w:val="001A37AB"/>
    <w:rsid w:val="002741A2"/>
    <w:rsid w:val="002A3DA5"/>
    <w:rsid w:val="00484ADE"/>
    <w:rsid w:val="00582412"/>
    <w:rsid w:val="008E6C64"/>
    <w:rsid w:val="00B15A6B"/>
    <w:rsid w:val="00CB5864"/>
    <w:rsid w:val="00CE41DE"/>
    <w:rsid w:val="00D81AE6"/>
    <w:rsid w:val="00ED789E"/>
    <w:rsid w:val="00F94B5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10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6C64"/>
    <w:rPr>
      <w:sz w:val="16"/>
      <w:szCs w:val="16"/>
    </w:rPr>
  </w:style>
  <w:style w:type="paragraph" w:styleId="CommentText">
    <w:name w:val="annotation text"/>
    <w:basedOn w:val="Normal"/>
    <w:link w:val="CommentTextChar"/>
    <w:uiPriority w:val="99"/>
    <w:semiHidden/>
    <w:unhideWhenUsed/>
    <w:rsid w:val="008E6C64"/>
    <w:rPr>
      <w:sz w:val="20"/>
      <w:szCs w:val="20"/>
    </w:rPr>
  </w:style>
  <w:style w:type="character" w:customStyle="1" w:styleId="CommentTextChar">
    <w:name w:val="Comment Text Char"/>
    <w:basedOn w:val="DefaultParagraphFont"/>
    <w:link w:val="CommentText"/>
    <w:uiPriority w:val="99"/>
    <w:semiHidden/>
    <w:rsid w:val="008E6C64"/>
    <w:rPr>
      <w:sz w:val="20"/>
      <w:szCs w:val="20"/>
    </w:rPr>
  </w:style>
  <w:style w:type="paragraph" w:styleId="CommentSubject">
    <w:name w:val="annotation subject"/>
    <w:basedOn w:val="CommentText"/>
    <w:next w:val="CommentText"/>
    <w:link w:val="CommentSubjectChar"/>
    <w:uiPriority w:val="99"/>
    <w:semiHidden/>
    <w:unhideWhenUsed/>
    <w:rsid w:val="008E6C64"/>
    <w:rPr>
      <w:b/>
      <w:bCs/>
    </w:rPr>
  </w:style>
  <w:style w:type="character" w:customStyle="1" w:styleId="CommentSubjectChar">
    <w:name w:val="Comment Subject Char"/>
    <w:basedOn w:val="CommentTextChar"/>
    <w:link w:val="CommentSubject"/>
    <w:uiPriority w:val="99"/>
    <w:semiHidden/>
    <w:rsid w:val="008E6C64"/>
    <w:rPr>
      <w:b/>
      <w:bCs/>
      <w:sz w:val="20"/>
      <w:szCs w:val="20"/>
    </w:rPr>
  </w:style>
  <w:style w:type="paragraph" w:styleId="BalloonText">
    <w:name w:val="Balloon Text"/>
    <w:basedOn w:val="Normal"/>
    <w:link w:val="BalloonTextChar"/>
    <w:uiPriority w:val="99"/>
    <w:semiHidden/>
    <w:unhideWhenUsed/>
    <w:rsid w:val="008E6C64"/>
    <w:rPr>
      <w:rFonts w:ascii="Tahoma" w:hAnsi="Tahoma" w:cs="Tahoma"/>
      <w:sz w:val="16"/>
      <w:szCs w:val="16"/>
    </w:rPr>
  </w:style>
  <w:style w:type="character" w:customStyle="1" w:styleId="BalloonTextChar">
    <w:name w:val="Balloon Text Char"/>
    <w:basedOn w:val="DefaultParagraphFont"/>
    <w:link w:val="BalloonText"/>
    <w:uiPriority w:val="99"/>
    <w:semiHidden/>
    <w:rsid w:val="008E6C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6C64"/>
    <w:rPr>
      <w:sz w:val="16"/>
      <w:szCs w:val="16"/>
    </w:rPr>
  </w:style>
  <w:style w:type="paragraph" w:styleId="CommentText">
    <w:name w:val="annotation text"/>
    <w:basedOn w:val="Normal"/>
    <w:link w:val="CommentTextChar"/>
    <w:uiPriority w:val="99"/>
    <w:semiHidden/>
    <w:unhideWhenUsed/>
    <w:rsid w:val="008E6C64"/>
    <w:rPr>
      <w:sz w:val="20"/>
      <w:szCs w:val="20"/>
    </w:rPr>
  </w:style>
  <w:style w:type="character" w:customStyle="1" w:styleId="CommentTextChar">
    <w:name w:val="Comment Text Char"/>
    <w:basedOn w:val="DefaultParagraphFont"/>
    <w:link w:val="CommentText"/>
    <w:uiPriority w:val="99"/>
    <w:semiHidden/>
    <w:rsid w:val="008E6C64"/>
    <w:rPr>
      <w:sz w:val="20"/>
      <w:szCs w:val="20"/>
    </w:rPr>
  </w:style>
  <w:style w:type="paragraph" w:styleId="CommentSubject">
    <w:name w:val="annotation subject"/>
    <w:basedOn w:val="CommentText"/>
    <w:next w:val="CommentText"/>
    <w:link w:val="CommentSubjectChar"/>
    <w:uiPriority w:val="99"/>
    <w:semiHidden/>
    <w:unhideWhenUsed/>
    <w:rsid w:val="008E6C64"/>
    <w:rPr>
      <w:b/>
      <w:bCs/>
    </w:rPr>
  </w:style>
  <w:style w:type="character" w:customStyle="1" w:styleId="CommentSubjectChar">
    <w:name w:val="Comment Subject Char"/>
    <w:basedOn w:val="CommentTextChar"/>
    <w:link w:val="CommentSubject"/>
    <w:uiPriority w:val="99"/>
    <w:semiHidden/>
    <w:rsid w:val="008E6C64"/>
    <w:rPr>
      <w:b/>
      <w:bCs/>
      <w:sz w:val="20"/>
      <w:szCs w:val="20"/>
    </w:rPr>
  </w:style>
  <w:style w:type="paragraph" w:styleId="BalloonText">
    <w:name w:val="Balloon Text"/>
    <w:basedOn w:val="Normal"/>
    <w:link w:val="BalloonTextChar"/>
    <w:uiPriority w:val="99"/>
    <w:semiHidden/>
    <w:unhideWhenUsed/>
    <w:rsid w:val="008E6C64"/>
    <w:rPr>
      <w:rFonts w:ascii="Tahoma" w:hAnsi="Tahoma" w:cs="Tahoma"/>
      <w:sz w:val="16"/>
      <w:szCs w:val="16"/>
    </w:rPr>
  </w:style>
  <w:style w:type="character" w:customStyle="1" w:styleId="BalloonTextChar">
    <w:name w:val="Balloon Text Char"/>
    <w:basedOn w:val="DefaultParagraphFont"/>
    <w:link w:val="BalloonText"/>
    <w:uiPriority w:val="99"/>
    <w:semiHidden/>
    <w:rsid w:val="008E6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Mun Reklam Ajansı</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Tuğcu</dc:creator>
  <cp:lastModifiedBy>Sema Misci Kip</cp:lastModifiedBy>
  <cp:revision>3</cp:revision>
  <dcterms:created xsi:type="dcterms:W3CDTF">2015-03-24T14:23:00Z</dcterms:created>
  <dcterms:modified xsi:type="dcterms:W3CDTF">2015-04-02T06:02:00Z</dcterms:modified>
</cp:coreProperties>
</file>